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13D" w:rsidRDefault="003B1C64" w:rsidP="003B1C6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Внимание!</w:t>
      </w:r>
    </w:p>
    <w:p w:rsidR="003B1C64" w:rsidRDefault="003B1C64" w:rsidP="003B1C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3B1C64" w:rsidRDefault="003B1C64" w:rsidP="003B1C64">
      <w:pPr>
        <w:ind w:firstLine="284"/>
        <w:rPr>
          <w:rFonts w:ascii="Times New Roman" w:hAnsi="Times New Roman" w:cs="Times New Roman"/>
          <w:sz w:val="24"/>
        </w:rPr>
      </w:pPr>
      <w:r w:rsidRPr="003B1C64">
        <w:rPr>
          <w:rFonts w:ascii="Times New Roman" w:hAnsi="Times New Roman" w:cs="Times New Roman"/>
          <w:sz w:val="24"/>
        </w:rPr>
        <w:t xml:space="preserve">Ежегодно в период зимних школьных каникул значительно </w:t>
      </w:r>
      <w:r w:rsidRPr="003B1C64">
        <w:rPr>
          <w:rFonts w:ascii="Times New Roman" w:hAnsi="Times New Roman" w:cs="Times New Roman"/>
          <w:sz w:val="24"/>
        </w:rPr>
        <w:t>увеличивается количество детей,</w:t>
      </w:r>
      <w:r w:rsidRPr="003B1C64">
        <w:rPr>
          <w:rFonts w:ascii="Times New Roman" w:hAnsi="Times New Roman" w:cs="Times New Roman"/>
          <w:sz w:val="24"/>
        </w:rPr>
        <w:t xml:space="preserve"> находящихся на улицах без должного контроля со стороны взрослых, активизируются как межрегиональные, так и внутриобластные перевозки несовершеннолетних автомобильным транспортом. В целях создания условий для снижения вероятности </w:t>
      </w:r>
      <w:proofErr w:type="spellStart"/>
      <w:r w:rsidRPr="003B1C64">
        <w:rPr>
          <w:rFonts w:ascii="Times New Roman" w:hAnsi="Times New Roman" w:cs="Times New Roman"/>
          <w:sz w:val="24"/>
        </w:rPr>
        <w:t>травмирования</w:t>
      </w:r>
      <w:proofErr w:type="spellEnd"/>
      <w:r w:rsidRPr="003B1C64">
        <w:rPr>
          <w:rFonts w:ascii="Times New Roman" w:hAnsi="Times New Roman" w:cs="Times New Roman"/>
          <w:sz w:val="24"/>
        </w:rPr>
        <w:t xml:space="preserve"> детей и подростков   период зимних школьных каникул </w:t>
      </w:r>
      <w:r w:rsidRPr="003B1C64">
        <w:rPr>
          <w:rFonts w:ascii="Times New Roman" w:hAnsi="Times New Roman" w:cs="Times New Roman"/>
          <w:sz w:val="24"/>
        </w:rPr>
        <w:t xml:space="preserve">  на территории г. Н. Новгорода</w:t>
      </w:r>
      <w:r w:rsidRPr="003B1C64">
        <w:rPr>
          <w:rFonts w:ascii="Times New Roman" w:hAnsi="Times New Roman" w:cs="Times New Roman"/>
          <w:sz w:val="24"/>
        </w:rPr>
        <w:t> с 19 декабря 2022 года по 08 января 2022 года будет   проводиться комплекс     информационно    профилактических мероприятий «Зимние каникулы». </w:t>
      </w:r>
    </w:p>
    <w:p w:rsidR="002B5863" w:rsidRPr="002B5863" w:rsidRDefault="002B5863" w:rsidP="002B58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5863">
        <w:rPr>
          <w:rFonts w:ascii="Times New Roman" w:hAnsi="Times New Roman" w:cs="Times New Roman"/>
          <w:sz w:val="24"/>
          <w:szCs w:val="24"/>
        </w:rPr>
        <w:t xml:space="preserve">Просим вас предупредить своих детей об опасности игр в близи проезжей части, напомнить детям об обязательном соблюдении правил дорожной безопасности. </w:t>
      </w:r>
      <w:r w:rsidRPr="002B5863">
        <w:rPr>
          <w:rFonts w:ascii="Times New Roman" w:hAnsi="Times New Roman" w:cs="Times New Roman"/>
          <w:sz w:val="24"/>
          <w:szCs w:val="24"/>
        </w:rPr>
        <w:t>С начала 2022 года на территории г. Н. Новгорода зарегистрировано 172 ДТП с участием несовершеннолетних, в которых   181   ребенок получил телесные повреждения различной степени тяжести.</w:t>
      </w:r>
      <w:r w:rsidRPr="002B5863">
        <w:rPr>
          <w:rFonts w:ascii="Times New Roman" w:hAnsi="Times New Roman" w:cs="Times New Roman"/>
          <w:sz w:val="24"/>
          <w:szCs w:val="24"/>
        </w:rPr>
        <w:t xml:space="preserve"> </w:t>
      </w:r>
      <w:r w:rsidRPr="002B5863">
        <w:rPr>
          <w:rFonts w:ascii="Times New Roman" w:hAnsi="Times New Roman" w:cs="Times New Roman"/>
          <w:sz w:val="24"/>
          <w:szCs w:val="24"/>
        </w:rPr>
        <w:t>По сравнению с аналогичным периодом прошлого года количество</w:t>
      </w:r>
    </w:p>
    <w:p w:rsidR="002B5863" w:rsidRPr="002B5863" w:rsidRDefault="002B5863" w:rsidP="002B58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5863">
        <w:rPr>
          <w:rFonts w:ascii="Times New Roman" w:hAnsi="Times New Roman" w:cs="Times New Roman"/>
          <w:sz w:val="24"/>
          <w:szCs w:val="24"/>
        </w:rPr>
        <w:t>детей, получивших ранения в ДТП по   собственной   неосторожности</w:t>
      </w:r>
    </w:p>
    <w:p w:rsidR="002B5863" w:rsidRPr="002B5863" w:rsidRDefault="002B5863" w:rsidP="002B58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5863">
        <w:rPr>
          <w:rFonts w:ascii="Times New Roman" w:hAnsi="Times New Roman" w:cs="Times New Roman"/>
          <w:sz w:val="24"/>
          <w:szCs w:val="24"/>
        </w:rPr>
        <w:t>уменьшилось   на 5,7 % (с 53 до 50). Удельный вес ДТП по неосторожности</w:t>
      </w:r>
    </w:p>
    <w:p w:rsidR="002B5863" w:rsidRPr="002B5863" w:rsidRDefault="002B5863" w:rsidP="002B58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5863">
        <w:rPr>
          <w:rFonts w:ascii="Times New Roman" w:hAnsi="Times New Roman" w:cs="Times New Roman"/>
          <w:sz w:val="24"/>
          <w:szCs w:val="24"/>
        </w:rPr>
        <w:t>детей составил 29,0% от общего количества ДТП с детьми.</w:t>
      </w:r>
    </w:p>
    <w:p w:rsidR="002B5863" w:rsidRPr="002B5863" w:rsidRDefault="002B5863" w:rsidP="002B58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5863">
        <w:rPr>
          <w:rFonts w:ascii="Times New Roman" w:hAnsi="Times New Roman" w:cs="Times New Roman"/>
          <w:sz w:val="24"/>
          <w:szCs w:val="24"/>
        </w:rPr>
        <w:t>Вблизи школ зарегистрировано 6 ДТП с участием несовершеннолетних</w:t>
      </w:r>
    </w:p>
    <w:p w:rsidR="002B5863" w:rsidRPr="002B5863" w:rsidRDefault="002B5863" w:rsidP="002B58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5863">
        <w:rPr>
          <w:rFonts w:ascii="Times New Roman" w:hAnsi="Times New Roman" w:cs="Times New Roman"/>
          <w:sz w:val="24"/>
          <w:szCs w:val="24"/>
        </w:rPr>
        <w:t xml:space="preserve">(АППГ–14; ­ 57.1 %), в </w:t>
      </w:r>
      <w:proofErr w:type="spellStart"/>
      <w:r w:rsidRPr="002B586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B5863">
        <w:rPr>
          <w:rFonts w:ascii="Times New Roman" w:hAnsi="Times New Roman" w:cs="Times New Roman"/>
          <w:sz w:val="24"/>
          <w:szCs w:val="24"/>
        </w:rPr>
        <w:t xml:space="preserve"> наезд </w:t>
      </w:r>
      <w:r w:rsidR="00913586">
        <w:rPr>
          <w:rFonts w:ascii="Times New Roman" w:hAnsi="Times New Roman" w:cs="Times New Roman"/>
          <w:sz w:val="24"/>
          <w:szCs w:val="24"/>
        </w:rPr>
        <w:t>на ребенка 6 (АППГ­9). Уменьшило</w:t>
      </w:r>
      <w:r w:rsidRPr="002B5863">
        <w:rPr>
          <w:rFonts w:ascii="Times New Roman" w:hAnsi="Times New Roman" w:cs="Times New Roman"/>
          <w:sz w:val="24"/>
          <w:szCs w:val="24"/>
        </w:rPr>
        <w:t>сь на 28,6</w:t>
      </w:r>
    </w:p>
    <w:p w:rsidR="002B5863" w:rsidRPr="002B5863" w:rsidRDefault="002B5863" w:rsidP="002B58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5863">
        <w:rPr>
          <w:rFonts w:ascii="Times New Roman" w:hAnsi="Times New Roman" w:cs="Times New Roman"/>
          <w:sz w:val="24"/>
          <w:szCs w:val="24"/>
        </w:rPr>
        <w:t>% с 7 до 5 наезды на детей на пешеходном переходе вблизи школ.</w:t>
      </w:r>
      <w:r w:rsidR="00913586">
        <w:rPr>
          <w:rFonts w:ascii="Times New Roman" w:hAnsi="Times New Roman" w:cs="Times New Roman"/>
          <w:sz w:val="24"/>
          <w:szCs w:val="24"/>
        </w:rPr>
        <w:t xml:space="preserve"> </w:t>
      </w:r>
      <w:r w:rsidRPr="002B5863">
        <w:rPr>
          <w:rFonts w:ascii="Times New Roman" w:hAnsi="Times New Roman" w:cs="Times New Roman"/>
          <w:sz w:val="24"/>
          <w:szCs w:val="24"/>
        </w:rPr>
        <w:t xml:space="preserve">Категория </w:t>
      </w:r>
      <w:r w:rsidR="00913586">
        <w:rPr>
          <w:rFonts w:ascii="Times New Roman" w:hAnsi="Times New Roman" w:cs="Times New Roman"/>
          <w:sz w:val="24"/>
          <w:szCs w:val="24"/>
        </w:rPr>
        <w:t>п</w:t>
      </w:r>
      <w:r w:rsidRPr="002B5863">
        <w:rPr>
          <w:rFonts w:ascii="Times New Roman" w:hAnsi="Times New Roman" w:cs="Times New Roman"/>
          <w:sz w:val="24"/>
          <w:szCs w:val="24"/>
        </w:rPr>
        <w:t xml:space="preserve">острадавших детей: </w:t>
      </w:r>
    </w:p>
    <w:p w:rsidR="002B5863" w:rsidRPr="002B5863" w:rsidRDefault="002B5863" w:rsidP="002B58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5863">
        <w:rPr>
          <w:rFonts w:ascii="Times New Roman" w:hAnsi="Times New Roman" w:cs="Times New Roman"/>
          <w:sz w:val="24"/>
          <w:szCs w:val="24"/>
        </w:rPr>
        <w:t xml:space="preserve">–  </w:t>
      </w:r>
      <w:proofErr w:type="spellStart"/>
      <w:r w:rsidRPr="002B5863">
        <w:rPr>
          <w:rFonts w:ascii="Times New Roman" w:hAnsi="Times New Roman" w:cs="Times New Roman"/>
          <w:sz w:val="24"/>
          <w:szCs w:val="24"/>
        </w:rPr>
        <w:t>дети­пешеходы</w:t>
      </w:r>
      <w:proofErr w:type="spellEnd"/>
      <w:r w:rsidRPr="002B5863">
        <w:rPr>
          <w:rFonts w:ascii="Times New Roman" w:hAnsi="Times New Roman" w:cs="Times New Roman"/>
          <w:sz w:val="24"/>
          <w:szCs w:val="24"/>
        </w:rPr>
        <w:t xml:space="preserve"> – 96 (АППГ – 91, + 5,5%),  </w:t>
      </w:r>
    </w:p>
    <w:p w:rsidR="002B5863" w:rsidRPr="002B5863" w:rsidRDefault="002B5863" w:rsidP="002B58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5863">
        <w:rPr>
          <w:rFonts w:ascii="Times New Roman" w:hAnsi="Times New Roman" w:cs="Times New Roman"/>
          <w:sz w:val="24"/>
          <w:szCs w:val="24"/>
        </w:rPr>
        <w:t>УПРАВЛЕНИЕ   МВД РОССИИ</w:t>
      </w:r>
    </w:p>
    <w:p w:rsidR="002B5863" w:rsidRPr="002B5863" w:rsidRDefault="002B5863" w:rsidP="002B58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5863">
        <w:rPr>
          <w:rFonts w:ascii="Times New Roman" w:hAnsi="Times New Roman" w:cs="Times New Roman"/>
          <w:sz w:val="24"/>
          <w:szCs w:val="24"/>
        </w:rPr>
        <w:t>ПО ГОРОДУ НИЖНЕМУ НОВГОРОДУ</w:t>
      </w:r>
    </w:p>
    <w:p w:rsidR="002B5863" w:rsidRPr="002B5863" w:rsidRDefault="002B5863" w:rsidP="002B58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5863">
        <w:rPr>
          <w:rFonts w:ascii="Times New Roman" w:hAnsi="Times New Roman" w:cs="Times New Roman"/>
          <w:sz w:val="24"/>
          <w:szCs w:val="24"/>
        </w:rPr>
        <w:t>(Управление МВД России по г. Н.</w:t>
      </w:r>
    </w:p>
    <w:p w:rsidR="002B5863" w:rsidRPr="002B5863" w:rsidRDefault="002B5863" w:rsidP="002B58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5863">
        <w:rPr>
          <w:rFonts w:ascii="Times New Roman" w:hAnsi="Times New Roman" w:cs="Times New Roman"/>
          <w:sz w:val="24"/>
          <w:szCs w:val="24"/>
        </w:rPr>
        <w:t>Новгороду)</w:t>
      </w:r>
    </w:p>
    <w:p w:rsidR="002B5863" w:rsidRPr="002B5863" w:rsidRDefault="002B5863" w:rsidP="002B58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5863">
        <w:rPr>
          <w:rFonts w:ascii="Times New Roman" w:hAnsi="Times New Roman" w:cs="Times New Roman"/>
          <w:sz w:val="24"/>
          <w:szCs w:val="24"/>
        </w:rPr>
        <w:t xml:space="preserve">Отдел Государственной инспекции  </w:t>
      </w:r>
    </w:p>
    <w:p w:rsidR="002B5863" w:rsidRPr="002B5863" w:rsidRDefault="002B5863" w:rsidP="002B58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5863">
        <w:rPr>
          <w:rFonts w:ascii="Times New Roman" w:hAnsi="Times New Roman" w:cs="Times New Roman"/>
          <w:sz w:val="24"/>
          <w:szCs w:val="24"/>
        </w:rPr>
        <w:t>безопасности дорожного движения</w:t>
      </w:r>
    </w:p>
    <w:p w:rsidR="002B5863" w:rsidRPr="002B5863" w:rsidRDefault="002B5863" w:rsidP="002B58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5863">
        <w:rPr>
          <w:rFonts w:ascii="Times New Roman" w:hAnsi="Times New Roman" w:cs="Times New Roman"/>
          <w:sz w:val="24"/>
          <w:szCs w:val="24"/>
        </w:rPr>
        <w:t xml:space="preserve">603000, г. Нижний Новгород, </w:t>
      </w:r>
      <w:proofErr w:type="spellStart"/>
      <w:r w:rsidRPr="002B5863">
        <w:rPr>
          <w:rFonts w:ascii="Times New Roman" w:hAnsi="Times New Roman" w:cs="Times New Roman"/>
          <w:sz w:val="24"/>
          <w:szCs w:val="24"/>
        </w:rPr>
        <w:t>ул.Металлистов</w:t>
      </w:r>
      <w:proofErr w:type="spellEnd"/>
      <w:r w:rsidRPr="002B5863">
        <w:rPr>
          <w:rFonts w:ascii="Times New Roman" w:hAnsi="Times New Roman" w:cs="Times New Roman"/>
          <w:sz w:val="24"/>
          <w:szCs w:val="24"/>
        </w:rPr>
        <w:t>, 111</w:t>
      </w:r>
    </w:p>
    <w:p w:rsidR="002B5863" w:rsidRPr="002B5863" w:rsidRDefault="002B5863" w:rsidP="002B58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5863">
        <w:rPr>
          <w:rFonts w:ascii="Times New Roman" w:hAnsi="Times New Roman" w:cs="Times New Roman"/>
          <w:sz w:val="24"/>
          <w:szCs w:val="24"/>
        </w:rPr>
        <w:t>тел./факс (831) 279­79­92</w:t>
      </w:r>
    </w:p>
    <w:p w:rsidR="002B5863" w:rsidRPr="002B5863" w:rsidRDefault="002B5863" w:rsidP="002B58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5863">
        <w:rPr>
          <w:rFonts w:ascii="Times New Roman" w:hAnsi="Times New Roman" w:cs="Times New Roman"/>
          <w:sz w:val="24"/>
          <w:szCs w:val="24"/>
        </w:rPr>
        <w:t>№</w:t>
      </w:r>
    </w:p>
    <w:p w:rsidR="002B5863" w:rsidRPr="002B5863" w:rsidRDefault="002B5863" w:rsidP="002B58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5863">
        <w:rPr>
          <w:rFonts w:ascii="Times New Roman" w:hAnsi="Times New Roman" w:cs="Times New Roman"/>
          <w:sz w:val="24"/>
          <w:szCs w:val="24"/>
        </w:rPr>
        <w:t>на № от</w:t>
      </w:r>
    </w:p>
    <w:p w:rsidR="002B5863" w:rsidRPr="002B5863" w:rsidRDefault="002B5863" w:rsidP="002B58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5863">
        <w:rPr>
          <w:rFonts w:ascii="Times New Roman" w:hAnsi="Times New Roman" w:cs="Times New Roman"/>
          <w:sz w:val="24"/>
          <w:szCs w:val="24"/>
        </w:rPr>
        <w:t>СЭД МВД</w:t>
      </w:r>
      <w:bookmarkStart w:id="0" w:name="_GoBack"/>
      <w:bookmarkEnd w:id="0"/>
    </w:p>
    <w:p w:rsidR="002B5863" w:rsidRPr="002B5863" w:rsidRDefault="002B5863" w:rsidP="002B58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5863">
        <w:rPr>
          <w:rFonts w:ascii="Times New Roman" w:hAnsi="Times New Roman" w:cs="Times New Roman"/>
          <w:sz w:val="24"/>
          <w:szCs w:val="24"/>
        </w:rPr>
        <w:t>№7/1476 от 19.12.2022</w:t>
      </w:r>
    </w:p>
    <w:p w:rsidR="002B5863" w:rsidRPr="002B5863" w:rsidRDefault="002B5863" w:rsidP="002B58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586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B5863">
        <w:rPr>
          <w:rFonts w:ascii="Times New Roman" w:hAnsi="Times New Roman" w:cs="Times New Roman"/>
          <w:sz w:val="24"/>
          <w:szCs w:val="24"/>
        </w:rPr>
        <w:t>дети­пассажиры</w:t>
      </w:r>
      <w:proofErr w:type="spellEnd"/>
      <w:r w:rsidRPr="002B5863">
        <w:rPr>
          <w:rFonts w:ascii="Times New Roman" w:hAnsi="Times New Roman" w:cs="Times New Roman"/>
          <w:sz w:val="24"/>
          <w:szCs w:val="24"/>
        </w:rPr>
        <w:t xml:space="preserve"> – 54 (АППГ – 48; + 12,5%), из них 47 детей до 12 лет</w:t>
      </w:r>
    </w:p>
    <w:p w:rsidR="002B5863" w:rsidRPr="002B5863" w:rsidRDefault="002B5863" w:rsidP="002B58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5863">
        <w:rPr>
          <w:rFonts w:ascii="Times New Roman" w:hAnsi="Times New Roman" w:cs="Times New Roman"/>
          <w:sz w:val="24"/>
          <w:szCs w:val="24"/>
        </w:rPr>
        <w:lastRenderedPageBreak/>
        <w:t>(АППГ – 39; +20,5%), из них 4 при нарушении правил перевозки детей (АППГ –</w:t>
      </w:r>
    </w:p>
    <w:p w:rsidR="002B5863" w:rsidRPr="002B5863" w:rsidRDefault="002B5863" w:rsidP="002B5863">
      <w:pPr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2B5863">
        <w:rPr>
          <w:rFonts w:ascii="Times New Roman" w:hAnsi="Times New Roman" w:cs="Times New Roman"/>
          <w:sz w:val="24"/>
          <w:szCs w:val="24"/>
        </w:rPr>
        <w:t>1;+</w:t>
      </w:r>
      <w:proofErr w:type="gramEnd"/>
      <w:r w:rsidRPr="002B5863">
        <w:rPr>
          <w:rFonts w:ascii="Times New Roman" w:hAnsi="Times New Roman" w:cs="Times New Roman"/>
          <w:sz w:val="24"/>
          <w:szCs w:val="24"/>
        </w:rPr>
        <w:t>300,0%),</w:t>
      </w:r>
    </w:p>
    <w:p w:rsidR="002B5863" w:rsidRPr="002B5863" w:rsidRDefault="002B5863" w:rsidP="002B58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5863">
        <w:rPr>
          <w:rFonts w:ascii="Times New Roman" w:hAnsi="Times New Roman" w:cs="Times New Roman"/>
          <w:sz w:val="24"/>
          <w:szCs w:val="24"/>
        </w:rPr>
        <w:t>–  дети велосипедисты – 19 (АППГ – 21; – 9,5%),</w:t>
      </w:r>
    </w:p>
    <w:p w:rsidR="002B5863" w:rsidRPr="002B5863" w:rsidRDefault="002B5863" w:rsidP="002B58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5863">
        <w:rPr>
          <w:rFonts w:ascii="Times New Roman" w:hAnsi="Times New Roman" w:cs="Times New Roman"/>
          <w:sz w:val="24"/>
          <w:szCs w:val="24"/>
        </w:rPr>
        <w:t xml:space="preserve">–  </w:t>
      </w:r>
      <w:proofErr w:type="spellStart"/>
      <w:r w:rsidRPr="002B5863">
        <w:rPr>
          <w:rFonts w:ascii="Times New Roman" w:hAnsi="Times New Roman" w:cs="Times New Roman"/>
          <w:sz w:val="24"/>
          <w:szCs w:val="24"/>
        </w:rPr>
        <w:t>дети­водители</w:t>
      </w:r>
      <w:proofErr w:type="spellEnd"/>
      <w:r w:rsidRPr="002B5863">
        <w:rPr>
          <w:rFonts w:ascii="Times New Roman" w:hAnsi="Times New Roman" w:cs="Times New Roman"/>
          <w:sz w:val="24"/>
          <w:szCs w:val="24"/>
        </w:rPr>
        <w:t xml:space="preserve"> механических ТС – 4 (АППГ – 3; – 33.3%), из них дети</w:t>
      </w:r>
    </w:p>
    <w:p w:rsidR="002B5863" w:rsidRPr="002B5863" w:rsidRDefault="002B5863" w:rsidP="002B58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5863">
        <w:rPr>
          <w:rFonts w:ascii="Times New Roman" w:hAnsi="Times New Roman" w:cs="Times New Roman"/>
          <w:sz w:val="24"/>
          <w:szCs w:val="24"/>
        </w:rPr>
        <w:t>водители мототранспорта – 2 (АППГ – 1,</w:t>
      </w:r>
      <w:r w:rsidR="00913586">
        <w:rPr>
          <w:rFonts w:ascii="Times New Roman" w:hAnsi="Times New Roman" w:cs="Times New Roman"/>
          <w:sz w:val="24"/>
          <w:szCs w:val="24"/>
        </w:rPr>
        <w:t xml:space="preserve"> </w:t>
      </w:r>
      <w:r w:rsidRPr="002B5863">
        <w:rPr>
          <w:rFonts w:ascii="Times New Roman" w:hAnsi="Times New Roman" w:cs="Times New Roman"/>
          <w:sz w:val="24"/>
          <w:szCs w:val="24"/>
        </w:rPr>
        <w:t>+100,0%.).</w:t>
      </w:r>
    </w:p>
    <w:p w:rsidR="002B5863" w:rsidRPr="002B5863" w:rsidRDefault="002B5863" w:rsidP="002B58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5863">
        <w:rPr>
          <w:rFonts w:ascii="Times New Roman" w:hAnsi="Times New Roman" w:cs="Times New Roman"/>
          <w:sz w:val="24"/>
          <w:szCs w:val="24"/>
        </w:rPr>
        <w:t>Причины наездов на детей по неосторожности самих детей:</w:t>
      </w:r>
    </w:p>
    <w:p w:rsidR="002B5863" w:rsidRPr="002B5863" w:rsidRDefault="002B5863" w:rsidP="002B58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5863">
        <w:rPr>
          <w:rFonts w:ascii="Times New Roman" w:hAnsi="Times New Roman" w:cs="Times New Roman"/>
          <w:sz w:val="24"/>
          <w:szCs w:val="24"/>
        </w:rPr>
        <w:t>­ 31 ДТП – переход через проезжую часть вне пешеходного перехода в</w:t>
      </w:r>
    </w:p>
    <w:p w:rsidR="002B5863" w:rsidRPr="002B5863" w:rsidRDefault="002B5863" w:rsidP="002B58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5863">
        <w:rPr>
          <w:rFonts w:ascii="Times New Roman" w:hAnsi="Times New Roman" w:cs="Times New Roman"/>
          <w:sz w:val="24"/>
          <w:szCs w:val="24"/>
        </w:rPr>
        <w:t>зоне его видимости, либо при наличии в непосредственной близости</w:t>
      </w:r>
    </w:p>
    <w:p w:rsidR="002B5863" w:rsidRPr="002B5863" w:rsidRDefault="002B5863" w:rsidP="002B58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5863">
        <w:rPr>
          <w:rFonts w:ascii="Times New Roman" w:hAnsi="Times New Roman" w:cs="Times New Roman"/>
          <w:sz w:val="24"/>
          <w:szCs w:val="24"/>
        </w:rPr>
        <w:t>подземного (надземного) пешеходного перехода (+17.6%)</w:t>
      </w:r>
    </w:p>
    <w:p w:rsidR="002B5863" w:rsidRPr="002B5863" w:rsidRDefault="002B5863" w:rsidP="002B58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5863">
        <w:rPr>
          <w:rFonts w:ascii="Times New Roman" w:hAnsi="Times New Roman" w:cs="Times New Roman"/>
          <w:sz w:val="24"/>
          <w:szCs w:val="24"/>
        </w:rPr>
        <w:t>­ 3 ДТП – переход через проезжую часть в неустановленном месте (при</w:t>
      </w:r>
    </w:p>
    <w:p w:rsidR="002B5863" w:rsidRPr="002B5863" w:rsidRDefault="002B5863" w:rsidP="002B58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5863">
        <w:rPr>
          <w:rFonts w:ascii="Times New Roman" w:hAnsi="Times New Roman" w:cs="Times New Roman"/>
          <w:sz w:val="24"/>
          <w:szCs w:val="24"/>
        </w:rPr>
        <w:t>наличии в зоне видимости перекрёстка) (­60.0%),</w:t>
      </w:r>
    </w:p>
    <w:p w:rsidR="002B5863" w:rsidRPr="002B5863" w:rsidRDefault="002B5863" w:rsidP="002B58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5863">
        <w:rPr>
          <w:rFonts w:ascii="Times New Roman" w:hAnsi="Times New Roman" w:cs="Times New Roman"/>
          <w:sz w:val="24"/>
          <w:szCs w:val="24"/>
        </w:rPr>
        <w:t>­ 4 ДТП – неподчинение сигналам регулирования (пешеход) (­25.0%),</w:t>
      </w:r>
    </w:p>
    <w:p w:rsidR="002B5863" w:rsidRPr="002B5863" w:rsidRDefault="002B5863" w:rsidP="002B58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5863">
        <w:rPr>
          <w:rFonts w:ascii="Times New Roman" w:hAnsi="Times New Roman" w:cs="Times New Roman"/>
          <w:sz w:val="24"/>
          <w:szCs w:val="24"/>
        </w:rPr>
        <w:t xml:space="preserve">­ 6 ДТП – неожиданный выход </w:t>
      </w:r>
      <w:proofErr w:type="spellStart"/>
      <w:r w:rsidRPr="002B5863">
        <w:rPr>
          <w:rFonts w:ascii="Times New Roman" w:hAnsi="Times New Roman" w:cs="Times New Roman"/>
          <w:sz w:val="24"/>
          <w:szCs w:val="24"/>
        </w:rPr>
        <w:t>из­за</w:t>
      </w:r>
      <w:proofErr w:type="spellEnd"/>
      <w:r w:rsidRPr="002B5863">
        <w:rPr>
          <w:rFonts w:ascii="Times New Roman" w:hAnsi="Times New Roman" w:cs="Times New Roman"/>
          <w:sz w:val="24"/>
          <w:szCs w:val="24"/>
        </w:rPr>
        <w:t xml:space="preserve"> стоящего ТС (­50.0%),</w:t>
      </w:r>
    </w:p>
    <w:p w:rsidR="002B5863" w:rsidRPr="002B5863" w:rsidRDefault="002B5863" w:rsidP="002B58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5863">
        <w:rPr>
          <w:rFonts w:ascii="Times New Roman" w:hAnsi="Times New Roman" w:cs="Times New Roman"/>
          <w:sz w:val="24"/>
          <w:szCs w:val="24"/>
        </w:rPr>
        <w:t xml:space="preserve">­ 1 ДТП – неожиданный выход </w:t>
      </w:r>
      <w:proofErr w:type="spellStart"/>
      <w:r w:rsidRPr="002B5863">
        <w:rPr>
          <w:rFonts w:ascii="Times New Roman" w:hAnsi="Times New Roman" w:cs="Times New Roman"/>
          <w:sz w:val="24"/>
          <w:szCs w:val="24"/>
        </w:rPr>
        <w:t>из­за</w:t>
      </w:r>
      <w:proofErr w:type="spellEnd"/>
      <w:r w:rsidRPr="002B5863">
        <w:rPr>
          <w:rFonts w:ascii="Times New Roman" w:hAnsi="Times New Roman" w:cs="Times New Roman"/>
          <w:sz w:val="24"/>
          <w:szCs w:val="24"/>
        </w:rPr>
        <w:t xml:space="preserve"> сооружений (деревьев) (рост),</w:t>
      </w:r>
    </w:p>
    <w:p w:rsidR="002B5863" w:rsidRPr="002B5863" w:rsidRDefault="002B5863" w:rsidP="002B58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5863">
        <w:rPr>
          <w:rFonts w:ascii="Times New Roman" w:hAnsi="Times New Roman" w:cs="Times New Roman"/>
          <w:sz w:val="24"/>
          <w:szCs w:val="24"/>
        </w:rPr>
        <w:t>­ 1 ДТП –   передвижение по проезжей части на скейтборде (роликовых</w:t>
      </w:r>
    </w:p>
    <w:p w:rsidR="002B5863" w:rsidRPr="002B5863" w:rsidRDefault="002B5863" w:rsidP="002B58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5863">
        <w:rPr>
          <w:rFonts w:ascii="Times New Roman" w:hAnsi="Times New Roman" w:cs="Times New Roman"/>
          <w:sz w:val="24"/>
          <w:szCs w:val="24"/>
        </w:rPr>
        <w:t>коньках и т.д.) (рост),</w:t>
      </w:r>
    </w:p>
    <w:p w:rsidR="002B5863" w:rsidRPr="002B5863" w:rsidRDefault="002B5863" w:rsidP="002B58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5863">
        <w:rPr>
          <w:rFonts w:ascii="Times New Roman" w:hAnsi="Times New Roman" w:cs="Times New Roman"/>
          <w:sz w:val="24"/>
          <w:szCs w:val="24"/>
        </w:rPr>
        <w:t>­ 3 иные нарушения ПДД пешеходом (рост),</w:t>
      </w:r>
    </w:p>
    <w:p w:rsidR="002B5863" w:rsidRPr="002B5863" w:rsidRDefault="002B5863" w:rsidP="002B58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5863">
        <w:rPr>
          <w:rFonts w:ascii="Times New Roman" w:hAnsi="Times New Roman" w:cs="Times New Roman"/>
          <w:sz w:val="24"/>
          <w:szCs w:val="24"/>
        </w:rPr>
        <w:t>Сопутствующие нарушения:</w:t>
      </w:r>
    </w:p>
    <w:p w:rsidR="002B5863" w:rsidRPr="002B5863" w:rsidRDefault="002B5863" w:rsidP="002B58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5863">
        <w:rPr>
          <w:rFonts w:ascii="Times New Roman" w:hAnsi="Times New Roman" w:cs="Times New Roman"/>
          <w:sz w:val="24"/>
          <w:szCs w:val="24"/>
        </w:rPr>
        <w:t xml:space="preserve">­ 3 ДТП – неожиданный выход </w:t>
      </w:r>
      <w:proofErr w:type="spellStart"/>
      <w:r w:rsidRPr="002B5863">
        <w:rPr>
          <w:rFonts w:ascii="Times New Roman" w:hAnsi="Times New Roman" w:cs="Times New Roman"/>
          <w:sz w:val="24"/>
          <w:szCs w:val="24"/>
        </w:rPr>
        <w:t>из­за</w:t>
      </w:r>
      <w:proofErr w:type="spellEnd"/>
      <w:r w:rsidRPr="002B5863">
        <w:rPr>
          <w:rFonts w:ascii="Times New Roman" w:hAnsi="Times New Roman" w:cs="Times New Roman"/>
          <w:sz w:val="24"/>
          <w:szCs w:val="24"/>
        </w:rPr>
        <w:t xml:space="preserve"> сооружений (деревьев) (рост),</w:t>
      </w:r>
    </w:p>
    <w:p w:rsidR="002B5863" w:rsidRPr="002B5863" w:rsidRDefault="002B5863" w:rsidP="002B58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5863">
        <w:rPr>
          <w:rFonts w:ascii="Times New Roman" w:hAnsi="Times New Roman" w:cs="Times New Roman"/>
          <w:sz w:val="24"/>
          <w:szCs w:val="24"/>
        </w:rPr>
        <w:t>­ 1 передвижение по проезжей части на скейтборде (роликовых коньках и</w:t>
      </w:r>
    </w:p>
    <w:p w:rsidR="002B5863" w:rsidRPr="002B5863" w:rsidRDefault="002B5863" w:rsidP="002B58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5863">
        <w:rPr>
          <w:rFonts w:ascii="Times New Roman" w:hAnsi="Times New Roman" w:cs="Times New Roman"/>
          <w:sz w:val="24"/>
          <w:szCs w:val="24"/>
        </w:rPr>
        <w:t>т.д.) (рост).</w:t>
      </w:r>
      <w:r w:rsidRPr="002B5863">
        <w:rPr>
          <w:rFonts w:ascii="Times New Roman" w:hAnsi="Times New Roman" w:cs="Times New Roman"/>
          <w:sz w:val="24"/>
          <w:szCs w:val="24"/>
        </w:rPr>
        <w:cr/>
      </w:r>
    </w:p>
    <w:p w:rsidR="003B1C64" w:rsidRPr="002B5863" w:rsidRDefault="003B1C64" w:rsidP="003B1C6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5863">
        <w:rPr>
          <w:rFonts w:ascii="Times New Roman" w:hAnsi="Times New Roman" w:cs="Times New Roman"/>
          <w:sz w:val="24"/>
          <w:szCs w:val="24"/>
        </w:rPr>
        <w:t>Напоминаем вам, что родители и законные представители несут</w:t>
      </w:r>
      <w:r w:rsidRPr="002B5863">
        <w:rPr>
          <w:rFonts w:ascii="Times New Roman" w:hAnsi="Times New Roman" w:cs="Times New Roman"/>
          <w:sz w:val="24"/>
          <w:szCs w:val="24"/>
        </w:rPr>
        <w:t xml:space="preserve"> ответстве</w:t>
      </w:r>
      <w:r w:rsidRPr="002B5863">
        <w:rPr>
          <w:rFonts w:ascii="Times New Roman" w:hAnsi="Times New Roman" w:cs="Times New Roman"/>
          <w:sz w:val="24"/>
          <w:szCs w:val="24"/>
        </w:rPr>
        <w:t>нность</w:t>
      </w:r>
      <w:r w:rsidRPr="002B5863">
        <w:rPr>
          <w:rFonts w:ascii="Times New Roman" w:hAnsi="Times New Roman" w:cs="Times New Roman"/>
          <w:sz w:val="24"/>
          <w:szCs w:val="24"/>
        </w:rPr>
        <w:t>, в том числе за нарушения правил дорожного движения несовершеннолетними. В соответствии со статьей 63 Семейного кодекса РФ родители несут полную ответственность за действия несовершеннолетних и должны заботиться о здоровье своих детей, контролировать поведение несовершеннолетних, в том числе на проезжей части. Если эти условия не выполняются, то законные представители могут быть привлечены к административной ответственности за ненадлежащее исполнение родительских обязанностей по содержанию и воспитанию несовершеннолетних по статье 5.35 КоАП РФ (неисполнение родителями или иными законными представителями несовершеннолетних обязанностей по содержанию и воспитанию несовершеннолетних).</w:t>
      </w:r>
    </w:p>
    <w:sectPr w:rsidR="003B1C64" w:rsidRPr="002B5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64"/>
    <w:rsid w:val="002B5863"/>
    <w:rsid w:val="003B1C64"/>
    <w:rsid w:val="0065513D"/>
    <w:rsid w:val="0091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4069"/>
  <w15:chartTrackingRefBased/>
  <w15:docId w15:val="{843B2278-F004-4D8E-997A-A1E5DF58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Евгений</dc:creator>
  <cp:keywords/>
  <dc:description/>
  <cp:lastModifiedBy>Евгений Евгений</cp:lastModifiedBy>
  <cp:revision>1</cp:revision>
  <dcterms:created xsi:type="dcterms:W3CDTF">2022-12-25T07:24:00Z</dcterms:created>
  <dcterms:modified xsi:type="dcterms:W3CDTF">2022-12-25T07:48:00Z</dcterms:modified>
</cp:coreProperties>
</file>